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3E2B" w14:textId="3412651D" w:rsidR="00983D4A" w:rsidRDefault="00806952" w:rsidP="005B5226">
      <w:r>
        <w:rPr>
          <w:noProof/>
        </w:rPr>
        <w:drawing>
          <wp:inline distT="0" distB="0" distL="0" distR="0" wp14:anchorId="40BDE40C" wp14:editId="529D8653">
            <wp:extent cx="2317952" cy="841248"/>
            <wp:effectExtent l="0" t="0" r="635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947" cy="85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E228B" w14:textId="5F7C9E68" w:rsidR="00806952" w:rsidRDefault="00806952" w:rsidP="005B5226"/>
    <w:p w14:paraId="556F2E50" w14:textId="4C7C04BA" w:rsidR="00B432B7" w:rsidRPr="00806952" w:rsidRDefault="00B432B7" w:rsidP="00806952">
      <w:pPr>
        <w:spacing w:after="0"/>
        <w:rPr>
          <w:sz w:val="25"/>
          <w:szCs w:val="25"/>
        </w:rPr>
      </w:pPr>
      <w:r w:rsidRPr="00806952">
        <w:rPr>
          <w:sz w:val="25"/>
          <w:szCs w:val="25"/>
        </w:rPr>
        <w:t xml:space="preserve">Dear </w:t>
      </w:r>
      <w:r w:rsidR="00806952" w:rsidRPr="00806952">
        <w:rPr>
          <w:sz w:val="25"/>
          <w:szCs w:val="25"/>
        </w:rPr>
        <w:t xml:space="preserve">Gulf Coast Small Business Lending </w:t>
      </w:r>
      <w:r w:rsidR="00311532" w:rsidRPr="00806952">
        <w:rPr>
          <w:sz w:val="25"/>
          <w:szCs w:val="25"/>
        </w:rPr>
        <w:t>Borrower</w:t>
      </w:r>
      <w:r w:rsidRPr="00806952">
        <w:rPr>
          <w:sz w:val="25"/>
          <w:szCs w:val="25"/>
        </w:rPr>
        <w:t xml:space="preserve">, </w:t>
      </w:r>
    </w:p>
    <w:p w14:paraId="200720A4" w14:textId="77777777" w:rsidR="00806952" w:rsidRPr="00806952" w:rsidRDefault="00806952" w:rsidP="00806952">
      <w:pPr>
        <w:spacing w:after="0"/>
        <w:rPr>
          <w:sz w:val="25"/>
          <w:szCs w:val="25"/>
        </w:rPr>
      </w:pPr>
    </w:p>
    <w:p w14:paraId="25509A3E" w14:textId="660735C7" w:rsidR="00B432B7" w:rsidRPr="00806952" w:rsidRDefault="00B432B7" w:rsidP="00806952">
      <w:pPr>
        <w:spacing w:after="0"/>
        <w:rPr>
          <w:sz w:val="25"/>
          <w:szCs w:val="25"/>
        </w:rPr>
      </w:pPr>
      <w:r w:rsidRPr="00806952">
        <w:rPr>
          <w:sz w:val="25"/>
          <w:szCs w:val="25"/>
        </w:rPr>
        <w:t xml:space="preserve">We are very pleased to announce that </w:t>
      </w:r>
      <w:r w:rsidR="00F54348" w:rsidRPr="00806952">
        <w:rPr>
          <w:sz w:val="25"/>
          <w:szCs w:val="25"/>
        </w:rPr>
        <w:t>we are introducing</w:t>
      </w:r>
      <w:r w:rsidRPr="00806952">
        <w:rPr>
          <w:sz w:val="25"/>
          <w:szCs w:val="25"/>
        </w:rPr>
        <w:t xml:space="preserve"> a paperless option for receiving your monthly billing statements and information</w:t>
      </w:r>
      <w:r w:rsidR="00F54348" w:rsidRPr="00806952">
        <w:rPr>
          <w:sz w:val="25"/>
          <w:szCs w:val="25"/>
        </w:rPr>
        <w:t>al</w:t>
      </w:r>
      <w:r w:rsidRPr="00806952">
        <w:rPr>
          <w:sz w:val="25"/>
          <w:szCs w:val="25"/>
        </w:rPr>
        <w:t xml:space="preserve"> letters. </w:t>
      </w:r>
    </w:p>
    <w:p w14:paraId="3DA6F11B" w14:textId="77777777" w:rsidR="00806952" w:rsidRPr="00806952" w:rsidRDefault="00806952" w:rsidP="00806952">
      <w:pPr>
        <w:spacing w:after="0"/>
        <w:rPr>
          <w:sz w:val="25"/>
          <w:szCs w:val="25"/>
        </w:rPr>
      </w:pPr>
    </w:p>
    <w:p w14:paraId="2039F492" w14:textId="0FFA7495" w:rsidR="00B432B7" w:rsidRPr="00806952" w:rsidRDefault="00B432B7" w:rsidP="005B5226">
      <w:pPr>
        <w:rPr>
          <w:sz w:val="25"/>
          <w:szCs w:val="25"/>
        </w:rPr>
      </w:pPr>
      <w:r w:rsidRPr="00806952">
        <w:rPr>
          <w:sz w:val="25"/>
          <w:szCs w:val="25"/>
        </w:rPr>
        <w:t>You are currently receiving statements and letters by mail</w:t>
      </w:r>
      <w:r w:rsidR="00806952" w:rsidRPr="00806952">
        <w:rPr>
          <w:sz w:val="25"/>
          <w:szCs w:val="25"/>
        </w:rPr>
        <w:t xml:space="preserve"> but if you would like to convert to paperless, </w:t>
      </w:r>
      <w:r w:rsidRPr="00806952">
        <w:rPr>
          <w:sz w:val="25"/>
          <w:szCs w:val="25"/>
        </w:rPr>
        <w:t xml:space="preserve">simply </w:t>
      </w:r>
      <w:r w:rsidR="00806952" w:rsidRPr="00806952">
        <w:rPr>
          <w:sz w:val="25"/>
          <w:szCs w:val="25"/>
        </w:rPr>
        <w:t xml:space="preserve">complete </w:t>
      </w:r>
      <w:r w:rsidRPr="00806952">
        <w:rPr>
          <w:sz w:val="25"/>
          <w:szCs w:val="25"/>
        </w:rPr>
        <w:t xml:space="preserve">the attached form and </w:t>
      </w:r>
      <w:r w:rsidR="00806952" w:rsidRPr="00806952">
        <w:rPr>
          <w:sz w:val="25"/>
          <w:szCs w:val="25"/>
        </w:rPr>
        <w:t>return it to us using one of these options:</w:t>
      </w:r>
    </w:p>
    <w:p w14:paraId="6A6859C8" w14:textId="7C3FF5B5" w:rsidR="00B432B7" w:rsidRPr="00806952" w:rsidRDefault="00B432B7" w:rsidP="00B432B7">
      <w:pPr>
        <w:pStyle w:val="ListParagraph"/>
        <w:numPr>
          <w:ilvl w:val="0"/>
          <w:numId w:val="1"/>
        </w:numPr>
        <w:rPr>
          <w:rStyle w:val="Hyperlink"/>
          <w:color w:val="auto"/>
          <w:sz w:val="25"/>
          <w:szCs w:val="25"/>
          <w:u w:val="none"/>
        </w:rPr>
      </w:pPr>
      <w:r w:rsidRPr="00806952">
        <w:rPr>
          <w:sz w:val="25"/>
          <w:szCs w:val="25"/>
        </w:rPr>
        <w:t>Email:</w:t>
      </w:r>
      <w:r w:rsidRPr="00806952">
        <w:rPr>
          <w:sz w:val="25"/>
          <w:szCs w:val="25"/>
        </w:rPr>
        <w:tab/>
        <w:t xml:space="preserve"> </w:t>
      </w:r>
      <w:hyperlink r:id="rId6" w:history="1">
        <w:r w:rsidRPr="00806952">
          <w:rPr>
            <w:rStyle w:val="Hyperlink"/>
            <w:sz w:val="25"/>
            <w:szCs w:val="25"/>
          </w:rPr>
          <w:t>SBALoans@gulfbank.com</w:t>
        </w:r>
      </w:hyperlink>
      <w:r w:rsidR="00806952" w:rsidRPr="00806952">
        <w:rPr>
          <w:rStyle w:val="Hyperlink"/>
          <w:color w:val="000000" w:themeColor="text1"/>
          <w:sz w:val="25"/>
          <w:szCs w:val="25"/>
          <w:u w:val="none"/>
        </w:rPr>
        <w:t xml:space="preserve">  OR</w:t>
      </w:r>
    </w:p>
    <w:p w14:paraId="2A8C7B55" w14:textId="77777777" w:rsidR="00806952" w:rsidRPr="00806952" w:rsidRDefault="00806952" w:rsidP="00806952">
      <w:pPr>
        <w:pStyle w:val="ListParagraph"/>
        <w:rPr>
          <w:sz w:val="25"/>
          <w:szCs w:val="25"/>
        </w:rPr>
      </w:pPr>
    </w:p>
    <w:p w14:paraId="40493834" w14:textId="3FD4F181" w:rsidR="00B432B7" w:rsidRPr="00806952" w:rsidRDefault="00B432B7" w:rsidP="00B432B7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806952">
        <w:rPr>
          <w:sz w:val="25"/>
          <w:szCs w:val="25"/>
        </w:rPr>
        <w:t xml:space="preserve">Fax: </w:t>
      </w:r>
      <w:r w:rsidRPr="00806952">
        <w:rPr>
          <w:sz w:val="25"/>
          <w:szCs w:val="25"/>
        </w:rPr>
        <w:tab/>
        <w:t>(972)</w:t>
      </w:r>
      <w:r w:rsidR="00806952" w:rsidRPr="00806952">
        <w:rPr>
          <w:sz w:val="25"/>
          <w:szCs w:val="25"/>
        </w:rPr>
        <w:t xml:space="preserve"> </w:t>
      </w:r>
      <w:r w:rsidRPr="00806952">
        <w:rPr>
          <w:sz w:val="25"/>
          <w:szCs w:val="25"/>
        </w:rPr>
        <w:t>685-</w:t>
      </w:r>
      <w:proofErr w:type="gramStart"/>
      <w:r w:rsidRPr="00806952">
        <w:rPr>
          <w:sz w:val="25"/>
          <w:szCs w:val="25"/>
        </w:rPr>
        <w:t>6681</w:t>
      </w:r>
      <w:r w:rsidR="00806952" w:rsidRPr="00806952">
        <w:rPr>
          <w:sz w:val="25"/>
          <w:szCs w:val="25"/>
        </w:rPr>
        <w:t xml:space="preserve">  OR</w:t>
      </w:r>
      <w:proofErr w:type="gramEnd"/>
    </w:p>
    <w:p w14:paraId="5AF010E3" w14:textId="77777777" w:rsidR="00806952" w:rsidRPr="00806952" w:rsidRDefault="00806952" w:rsidP="00806952">
      <w:pPr>
        <w:pStyle w:val="ListParagraph"/>
        <w:rPr>
          <w:sz w:val="25"/>
          <w:szCs w:val="25"/>
        </w:rPr>
      </w:pPr>
    </w:p>
    <w:p w14:paraId="53FE07F8" w14:textId="77777777" w:rsidR="00B432B7" w:rsidRPr="00806952" w:rsidRDefault="00B432B7" w:rsidP="00B432B7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806952">
        <w:rPr>
          <w:sz w:val="25"/>
          <w:szCs w:val="25"/>
        </w:rPr>
        <w:t xml:space="preserve">Mail: </w:t>
      </w:r>
      <w:r w:rsidRPr="00806952">
        <w:rPr>
          <w:sz w:val="25"/>
          <w:szCs w:val="25"/>
        </w:rPr>
        <w:tab/>
        <w:t>Gulf Coast Small Business Lending</w:t>
      </w:r>
    </w:p>
    <w:p w14:paraId="53849035" w14:textId="77777777" w:rsidR="00B432B7" w:rsidRPr="00806952" w:rsidRDefault="00B432B7" w:rsidP="00B432B7">
      <w:pPr>
        <w:spacing w:after="0" w:line="240" w:lineRule="auto"/>
        <w:ind w:left="720" w:firstLine="720"/>
        <w:rPr>
          <w:sz w:val="25"/>
          <w:szCs w:val="25"/>
        </w:rPr>
      </w:pPr>
      <w:r w:rsidRPr="00806952">
        <w:rPr>
          <w:sz w:val="25"/>
          <w:szCs w:val="25"/>
        </w:rPr>
        <w:t>Attn: Kayla Arnold or Fiona Mascarenhas</w:t>
      </w:r>
    </w:p>
    <w:p w14:paraId="1F9D164D" w14:textId="0C05F02C" w:rsidR="00B432B7" w:rsidRPr="00806952" w:rsidRDefault="00B432B7" w:rsidP="00B432B7">
      <w:pPr>
        <w:spacing w:after="0" w:line="240" w:lineRule="auto"/>
        <w:ind w:left="720" w:firstLine="720"/>
        <w:rPr>
          <w:sz w:val="25"/>
          <w:szCs w:val="25"/>
        </w:rPr>
      </w:pPr>
      <w:r w:rsidRPr="00806952">
        <w:rPr>
          <w:sz w:val="25"/>
          <w:szCs w:val="25"/>
        </w:rPr>
        <w:t>5949 Sherry L</w:t>
      </w:r>
      <w:r w:rsidR="00806952" w:rsidRPr="00806952">
        <w:rPr>
          <w:sz w:val="25"/>
          <w:szCs w:val="25"/>
        </w:rPr>
        <w:t>a</w:t>
      </w:r>
      <w:r w:rsidRPr="00806952">
        <w:rPr>
          <w:sz w:val="25"/>
          <w:szCs w:val="25"/>
        </w:rPr>
        <w:t>n</w:t>
      </w:r>
      <w:r w:rsidR="00806952" w:rsidRPr="00806952">
        <w:rPr>
          <w:sz w:val="25"/>
          <w:szCs w:val="25"/>
        </w:rPr>
        <w:t>e</w:t>
      </w:r>
      <w:r w:rsidRPr="00806952">
        <w:rPr>
          <w:sz w:val="25"/>
          <w:szCs w:val="25"/>
        </w:rPr>
        <w:t>, S</w:t>
      </w:r>
      <w:r w:rsidR="00806952" w:rsidRPr="00806952">
        <w:rPr>
          <w:sz w:val="25"/>
          <w:szCs w:val="25"/>
        </w:rPr>
        <w:t>ui</w:t>
      </w:r>
      <w:r w:rsidRPr="00806952">
        <w:rPr>
          <w:sz w:val="25"/>
          <w:szCs w:val="25"/>
        </w:rPr>
        <w:t>te 785</w:t>
      </w:r>
    </w:p>
    <w:p w14:paraId="686D41AA" w14:textId="77777777" w:rsidR="00B432B7" w:rsidRPr="00806952" w:rsidRDefault="00B432B7" w:rsidP="00B432B7">
      <w:pPr>
        <w:spacing w:after="0" w:line="240" w:lineRule="auto"/>
        <w:ind w:left="720" w:firstLine="720"/>
        <w:rPr>
          <w:sz w:val="25"/>
          <w:szCs w:val="25"/>
        </w:rPr>
      </w:pPr>
      <w:r w:rsidRPr="00806952">
        <w:rPr>
          <w:sz w:val="25"/>
          <w:szCs w:val="25"/>
        </w:rPr>
        <w:t>Dallas, TX 75225</w:t>
      </w:r>
    </w:p>
    <w:p w14:paraId="427D11B7" w14:textId="77777777" w:rsidR="00B432B7" w:rsidRPr="00806952" w:rsidRDefault="00B432B7" w:rsidP="00B432B7">
      <w:pPr>
        <w:spacing w:after="0" w:line="240" w:lineRule="auto"/>
        <w:rPr>
          <w:sz w:val="25"/>
          <w:szCs w:val="25"/>
        </w:rPr>
      </w:pPr>
    </w:p>
    <w:p w14:paraId="144600A7" w14:textId="77777777" w:rsidR="00896234" w:rsidRDefault="004D084E" w:rsidP="00B432B7">
      <w:pPr>
        <w:spacing w:after="0" w:line="240" w:lineRule="auto"/>
        <w:rPr>
          <w:sz w:val="25"/>
          <w:szCs w:val="25"/>
        </w:rPr>
      </w:pPr>
      <w:r w:rsidRPr="00806952">
        <w:rPr>
          <w:sz w:val="25"/>
          <w:szCs w:val="25"/>
        </w:rPr>
        <w:t xml:space="preserve">Please ensure you </w:t>
      </w:r>
      <w:r w:rsidR="00896234">
        <w:rPr>
          <w:sz w:val="25"/>
          <w:szCs w:val="25"/>
        </w:rPr>
        <w:t xml:space="preserve">complete </w:t>
      </w:r>
      <w:r w:rsidRPr="00806952">
        <w:rPr>
          <w:sz w:val="25"/>
          <w:szCs w:val="25"/>
        </w:rPr>
        <w:t>all sections</w:t>
      </w:r>
      <w:r w:rsidR="00896234">
        <w:rPr>
          <w:sz w:val="25"/>
          <w:szCs w:val="25"/>
        </w:rPr>
        <w:t xml:space="preserve"> of the form</w:t>
      </w:r>
      <w:r w:rsidR="00F54348" w:rsidRPr="00806952">
        <w:rPr>
          <w:sz w:val="25"/>
          <w:szCs w:val="25"/>
        </w:rPr>
        <w:t>.</w:t>
      </w:r>
      <w:r w:rsidR="00896234">
        <w:rPr>
          <w:sz w:val="25"/>
          <w:szCs w:val="25"/>
        </w:rPr>
        <w:t xml:space="preserve">  We are not able to process incomplete forms.</w:t>
      </w:r>
    </w:p>
    <w:p w14:paraId="2DCB6769" w14:textId="77777777" w:rsidR="00896234" w:rsidRDefault="00896234" w:rsidP="00B432B7">
      <w:pPr>
        <w:spacing w:after="0" w:line="240" w:lineRule="auto"/>
        <w:rPr>
          <w:sz w:val="25"/>
          <w:szCs w:val="25"/>
        </w:rPr>
      </w:pPr>
    </w:p>
    <w:p w14:paraId="531D7617" w14:textId="472BEEF7" w:rsidR="00B432B7" w:rsidRPr="00806952" w:rsidRDefault="00806952" w:rsidP="00B432B7">
      <w:pPr>
        <w:spacing w:after="0" w:line="240" w:lineRule="auto"/>
        <w:rPr>
          <w:sz w:val="25"/>
          <w:szCs w:val="25"/>
        </w:rPr>
      </w:pPr>
      <w:r w:rsidRPr="00806952">
        <w:rPr>
          <w:sz w:val="25"/>
          <w:szCs w:val="25"/>
        </w:rPr>
        <w:t>Going forward</w:t>
      </w:r>
      <w:r w:rsidR="00896234">
        <w:rPr>
          <w:sz w:val="25"/>
          <w:szCs w:val="25"/>
        </w:rPr>
        <w:t>,</w:t>
      </w:r>
      <w:r w:rsidRPr="00806952">
        <w:rPr>
          <w:sz w:val="25"/>
          <w:szCs w:val="25"/>
        </w:rPr>
        <w:t xml:space="preserve"> your </w:t>
      </w:r>
      <w:r w:rsidR="00DC1132" w:rsidRPr="00806952">
        <w:rPr>
          <w:sz w:val="25"/>
          <w:szCs w:val="25"/>
        </w:rPr>
        <w:t xml:space="preserve">bills will automatically be set to require a password to view. This password will default to the tax ID of the </w:t>
      </w:r>
      <w:r w:rsidR="009E0B88" w:rsidRPr="00806952">
        <w:rPr>
          <w:sz w:val="25"/>
          <w:szCs w:val="25"/>
        </w:rPr>
        <w:t>primary borrower</w:t>
      </w:r>
      <w:r w:rsidR="00DC1132" w:rsidRPr="00806952">
        <w:rPr>
          <w:sz w:val="25"/>
          <w:szCs w:val="25"/>
        </w:rPr>
        <w:t xml:space="preserve"> (including hyphens).</w:t>
      </w:r>
      <w:r w:rsidRPr="00806952">
        <w:rPr>
          <w:sz w:val="25"/>
          <w:szCs w:val="25"/>
        </w:rPr>
        <w:t xml:space="preserve"> </w:t>
      </w:r>
      <w:r w:rsidR="00DC1132" w:rsidRPr="00806952">
        <w:rPr>
          <w:sz w:val="25"/>
          <w:szCs w:val="25"/>
        </w:rPr>
        <w:t xml:space="preserve"> If you would like to choose a different password, please fill out the “</w:t>
      </w:r>
      <w:r w:rsidR="009E0B88" w:rsidRPr="00806952">
        <w:rPr>
          <w:sz w:val="25"/>
          <w:szCs w:val="25"/>
        </w:rPr>
        <w:t>Alternate</w:t>
      </w:r>
      <w:r w:rsidR="00DC1132" w:rsidRPr="00806952">
        <w:rPr>
          <w:sz w:val="25"/>
          <w:szCs w:val="25"/>
        </w:rPr>
        <w:t xml:space="preserve"> Password” sectio</w:t>
      </w:r>
      <w:r w:rsidR="004D084E" w:rsidRPr="00806952">
        <w:rPr>
          <w:sz w:val="25"/>
          <w:szCs w:val="25"/>
        </w:rPr>
        <w:t xml:space="preserve">n of the form on the next page. </w:t>
      </w:r>
      <w:r w:rsidR="00896234">
        <w:rPr>
          <w:sz w:val="25"/>
          <w:szCs w:val="25"/>
        </w:rPr>
        <w:t>If you complete the form by hand, p</w:t>
      </w:r>
      <w:r w:rsidR="004D084E" w:rsidRPr="00806952">
        <w:rPr>
          <w:sz w:val="25"/>
          <w:szCs w:val="25"/>
        </w:rPr>
        <w:t xml:space="preserve">lease make sure your handwriting is </w:t>
      </w:r>
      <w:r w:rsidR="00896234">
        <w:rPr>
          <w:sz w:val="25"/>
          <w:szCs w:val="25"/>
        </w:rPr>
        <w:t xml:space="preserve">completely </w:t>
      </w:r>
      <w:r w:rsidR="004D084E" w:rsidRPr="00806952">
        <w:rPr>
          <w:sz w:val="25"/>
          <w:szCs w:val="25"/>
        </w:rPr>
        <w:t>legible and capitalization is clear. If you do not want the statements to be password protected, please write “No Password” in the “</w:t>
      </w:r>
      <w:r w:rsidR="009E0B88" w:rsidRPr="00806952">
        <w:rPr>
          <w:sz w:val="25"/>
          <w:szCs w:val="25"/>
        </w:rPr>
        <w:t>Alternate</w:t>
      </w:r>
      <w:r w:rsidR="004D084E" w:rsidRPr="00806952">
        <w:rPr>
          <w:sz w:val="25"/>
          <w:szCs w:val="25"/>
        </w:rPr>
        <w:t xml:space="preserve"> Password” field. </w:t>
      </w:r>
    </w:p>
    <w:p w14:paraId="2C483DAD" w14:textId="77777777" w:rsidR="004D084E" w:rsidRPr="00806952" w:rsidRDefault="004D084E" w:rsidP="00B432B7">
      <w:pPr>
        <w:spacing w:after="0" w:line="240" w:lineRule="auto"/>
        <w:rPr>
          <w:sz w:val="25"/>
          <w:szCs w:val="25"/>
        </w:rPr>
      </w:pPr>
    </w:p>
    <w:p w14:paraId="6A72F035" w14:textId="72FFEEE4" w:rsidR="004D084E" w:rsidRPr="00806952" w:rsidRDefault="004D084E" w:rsidP="00B432B7">
      <w:pPr>
        <w:spacing w:after="0" w:line="240" w:lineRule="auto"/>
        <w:rPr>
          <w:color w:val="000000" w:themeColor="text1"/>
          <w:sz w:val="25"/>
          <w:szCs w:val="25"/>
        </w:rPr>
      </w:pPr>
      <w:r w:rsidRPr="00806952">
        <w:rPr>
          <w:sz w:val="25"/>
          <w:szCs w:val="25"/>
        </w:rPr>
        <w:t>If you have any questions, please do not hesitate to reach out</w:t>
      </w:r>
      <w:r w:rsidR="00806952" w:rsidRPr="00806952">
        <w:rPr>
          <w:sz w:val="25"/>
          <w:szCs w:val="25"/>
        </w:rPr>
        <w:t xml:space="preserve"> to (</w:t>
      </w:r>
      <w:r w:rsidRPr="00806952">
        <w:rPr>
          <w:sz w:val="25"/>
          <w:szCs w:val="25"/>
        </w:rPr>
        <w:t>972</w:t>
      </w:r>
      <w:r w:rsidR="00806952" w:rsidRPr="00806952">
        <w:rPr>
          <w:sz w:val="25"/>
          <w:szCs w:val="25"/>
        </w:rPr>
        <w:t xml:space="preserve">) </w:t>
      </w:r>
      <w:r w:rsidRPr="00806952">
        <w:rPr>
          <w:sz w:val="25"/>
          <w:szCs w:val="25"/>
        </w:rPr>
        <w:t xml:space="preserve">685-6680, or by email at </w:t>
      </w:r>
      <w:hyperlink r:id="rId7" w:history="1">
        <w:r w:rsidR="00806952" w:rsidRPr="00806952">
          <w:rPr>
            <w:rStyle w:val="Hyperlink"/>
            <w:sz w:val="25"/>
            <w:szCs w:val="25"/>
          </w:rPr>
          <w:t>SBALoans@gulfbank.com</w:t>
        </w:r>
      </w:hyperlink>
      <w:r w:rsidR="00806952" w:rsidRPr="00806952">
        <w:rPr>
          <w:color w:val="000000" w:themeColor="text1"/>
          <w:sz w:val="25"/>
          <w:szCs w:val="25"/>
        </w:rPr>
        <w:t>.</w:t>
      </w:r>
    </w:p>
    <w:p w14:paraId="4A0A716A" w14:textId="77777777" w:rsidR="00806952" w:rsidRPr="00806952" w:rsidRDefault="00806952" w:rsidP="00B432B7">
      <w:pPr>
        <w:spacing w:after="0" w:line="240" w:lineRule="auto"/>
        <w:rPr>
          <w:sz w:val="25"/>
          <w:szCs w:val="25"/>
        </w:rPr>
      </w:pPr>
    </w:p>
    <w:p w14:paraId="567623B4" w14:textId="77777777" w:rsidR="004D084E" w:rsidRPr="00806952" w:rsidRDefault="004D084E" w:rsidP="00B432B7">
      <w:pPr>
        <w:spacing w:after="0" w:line="240" w:lineRule="auto"/>
        <w:rPr>
          <w:sz w:val="25"/>
          <w:szCs w:val="25"/>
        </w:rPr>
      </w:pPr>
    </w:p>
    <w:p w14:paraId="0D44934D" w14:textId="77777777" w:rsidR="004D084E" w:rsidRPr="00806952" w:rsidRDefault="004D084E" w:rsidP="00B432B7">
      <w:pPr>
        <w:spacing w:after="0" w:line="240" w:lineRule="auto"/>
        <w:rPr>
          <w:sz w:val="25"/>
          <w:szCs w:val="25"/>
        </w:rPr>
      </w:pPr>
      <w:r w:rsidRPr="00806952">
        <w:rPr>
          <w:sz w:val="25"/>
          <w:szCs w:val="25"/>
        </w:rPr>
        <w:t>Thank you,</w:t>
      </w:r>
    </w:p>
    <w:p w14:paraId="1AD39B76" w14:textId="77777777" w:rsidR="004D084E" w:rsidRPr="00806952" w:rsidRDefault="004D084E" w:rsidP="00B432B7">
      <w:pPr>
        <w:spacing w:after="0" w:line="240" w:lineRule="auto"/>
        <w:rPr>
          <w:sz w:val="25"/>
          <w:szCs w:val="25"/>
        </w:rPr>
      </w:pPr>
    </w:p>
    <w:p w14:paraId="42FFB0F8" w14:textId="77777777" w:rsidR="004D084E" w:rsidRPr="00806952" w:rsidRDefault="004D084E" w:rsidP="00B432B7">
      <w:pPr>
        <w:spacing w:after="0" w:line="240" w:lineRule="auto"/>
        <w:rPr>
          <w:sz w:val="25"/>
          <w:szCs w:val="25"/>
        </w:rPr>
      </w:pPr>
    </w:p>
    <w:p w14:paraId="6634EF49" w14:textId="77777777" w:rsidR="00562A09" w:rsidRPr="00806952" w:rsidRDefault="00562A09" w:rsidP="00562A09">
      <w:pPr>
        <w:spacing w:after="0" w:line="240" w:lineRule="auto"/>
        <w:rPr>
          <w:sz w:val="25"/>
          <w:szCs w:val="25"/>
        </w:rPr>
      </w:pPr>
      <w:r w:rsidRPr="00806952">
        <w:rPr>
          <w:sz w:val="25"/>
          <w:szCs w:val="25"/>
        </w:rPr>
        <w:t>Servicing Department</w:t>
      </w:r>
    </w:p>
    <w:p w14:paraId="17CCB184" w14:textId="77777777" w:rsidR="00562A09" w:rsidRPr="00806952" w:rsidRDefault="00562A09" w:rsidP="00B432B7">
      <w:pPr>
        <w:spacing w:after="0" w:line="240" w:lineRule="auto"/>
        <w:rPr>
          <w:sz w:val="25"/>
          <w:szCs w:val="25"/>
        </w:rPr>
      </w:pPr>
      <w:r w:rsidRPr="00806952">
        <w:rPr>
          <w:sz w:val="25"/>
          <w:szCs w:val="25"/>
        </w:rPr>
        <w:t>Gulf Coast Small Business Lending</w:t>
      </w:r>
    </w:p>
    <w:p w14:paraId="22C2E14F" w14:textId="77777777" w:rsidR="004D084E" w:rsidRDefault="004D084E" w:rsidP="00B432B7">
      <w:pPr>
        <w:spacing w:after="0" w:line="240" w:lineRule="auto"/>
      </w:pPr>
    </w:p>
    <w:p w14:paraId="222074F1" w14:textId="77777777" w:rsidR="00562A09" w:rsidRDefault="00562A09" w:rsidP="00B432B7">
      <w:pPr>
        <w:spacing w:after="0" w:line="240" w:lineRule="auto"/>
      </w:pPr>
    </w:p>
    <w:p w14:paraId="4080ACEF" w14:textId="77777777" w:rsidR="00311532" w:rsidRDefault="00311532" w:rsidP="00B432B7">
      <w:pPr>
        <w:spacing w:after="0" w:line="240" w:lineRule="auto"/>
      </w:pPr>
    </w:p>
    <w:p w14:paraId="73085C59" w14:textId="7A852760" w:rsidR="00311532" w:rsidRDefault="00806952" w:rsidP="00B432B7">
      <w:pPr>
        <w:spacing w:after="0" w:line="240" w:lineRule="auto"/>
      </w:pPr>
      <w:r>
        <w:rPr>
          <w:noProof/>
        </w:rPr>
        <w:drawing>
          <wp:inline distT="0" distB="0" distL="0" distR="0" wp14:anchorId="61447AF8" wp14:editId="7B0E285C">
            <wp:extent cx="1944175" cy="705595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734" cy="71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61B08" w14:textId="77777777" w:rsidR="00311532" w:rsidRDefault="00311532" w:rsidP="00B432B7">
      <w:pPr>
        <w:spacing w:after="0" w:line="240" w:lineRule="auto"/>
      </w:pPr>
    </w:p>
    <w:p w14:paraId="60F275E4" w14:textId="3E875EEA" w:rsidR="00311532" w:rsidRPr="00896234" w:rsidRDefault="00896234" w:rsidP="00B432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6234">
        <w:rPr>
          <w:rFonts w:ascii="Arial" w:hAnsi="Arial" w:cs="Arial"/>
          <w:b/>
          <w:bCs/>
          <w:sz w:val="24"/>
          <w:szCs w:val="24"/>
        </w:rPr>
        <w:t>REQUEST FOR PAPERLESS BILLING</w:t>
      </w:r>
    </w:p>
    <w:p w14:paraId="6C48CC23" w14:textId="77777777" w:rsidR="00896234" w:rsidRDefault="00896234" w:rsidP="00B432B7">
      <w:pPr>
        <w:spacing w:after="0" w:line="240" w:lineRule="auto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135"/>
        <w:gridCol w:w="5490"/>
      </w:tblGrid>
      <w:tr w:rsidR="001C30D8" w:rsidRPr="00896234" w14:paraId="10580E32" w14:textId="77777777" w:rsidTr="00896234">
        <w:trPr>
          <w:trHeight w:hRule="exact" w:val="432"/>
        </w:trPr>
        <w:tc>
          <w:tcPr>
            <w:tcW w:w="4135" w:type="dxa"/>
            <w:vAlign w:val="center"/>
          </w:tcPr>
          <w:p w14:paraId="1CA24E4F" w14:textId="53260155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t>Loan Name:</w:t>
            </w:r>
          </w:p>
        </w:tc>
        <w:tc>
          <w:tcPr>
            <w:tcW w:w="5490" w:type="dxa"/>
            <w:vAlign w:val="center"/>
          </w:tcPr>
          <w:p w14:paraId="19A2DDDB" w14:textId="1A5D331A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62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96234">
              <w:rPr>
                <w:rFonts w:ascii="Arial" w:hAnsi="Arial" w:cs="Arial"/>
                <w:sz w:val="24"/>
                <w:szCs w:val="24"/>
              </w:rPr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1C30D8" w:rsidRPr="00896234" w14:paraId="70A5BC5C" w14:textId="77777777" w:rsidTr="00896234">
        <w:trPr>
          <w:trHeight w:hRule="exact" w:val="432"/>
        </w:trPr>
        <w:tc>
          <w:tcPr>
            <w:tcW w:w="4135" w:type="dxa"/>
            <w:vAlign w:val="center"/>
          </w:tcPr>
          <w:p w14:paraId="1D255A13" w14:textId="31F90E12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t>Loan #:</w:t>
            </w:r>
          </w:p>
        </w:tc>
        <w:tc>
          <w:tcPr>
            <w:tcW w:w="5490" w:type="dxa"/>
            <w:vAlign w:val="center"/>
          </w:tcPr>
          <w:p w14:paraId="3CFD5070" w14:textId="047E3188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2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96234">
              <w:rPr>
                <w:rFonts w:ascii="Arial" w:hAnsi="Arial" w:cs="Arial"/>
                <w:sz w:val="24"/>
                <w:szCs w:val="24"/>
              </w:rPr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0D8" w:rsidRPr="00896234" w14:paraId="5E0B5446" w14:textId="77777777" w:rsidTr="00896234">
        <w:trPr>
          <w:trHeight w:hRule="exact" w:val="432"/>
        </w:trPr>
        <w:tc>
          <w:tcPr>
            <w:tcW w:w="4135" w:type="dxa"/>
            <w:vAlign w:val="center"/>
          </w:tcPr>
          <w:p w14:paraId="213802E5" w14:textId="71B1F6C1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t>SBA #:</w:t>
            </w:r>
          </w:p>
        </w:tc>
        <w:tc>
          <w:tcPr>
            <w:tcW w:w="5490" w:type="dxa"/>
            <w:vAlign w:val="center"/>
          </w:tcPr>
          <w:p w14:paraId="7CD3CD33" w14:textId="783EF403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2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96234">
              <w:rPr>
                <w:rFonts w:ascii="Arial" w:hAnsi="Arial" w:cs="Arial"/>
                <w:sz w:val="24"/>
                <w:szCs w:val="24"/>
              </w:rPr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0D8" w:rsidRPr="00896234" w14:paraId="0CEF1AE6" w14:textId="77777777" w:rsidTr="00896234">
        <w:trPr>
          <w:trHeight w:hRule="exact" w:val="432"/>
        </w:trPr>
        <w:tc>
          <w:tcPr>
            <w:tcW w:w="4135" w:type="dxa"/>
            <w:vAlign w:val="center"/>
          </w:tcPr>
          <w:p w14:paraId="73ACFAE3" w14:textId="30486FA3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t>Borrower:</w:t>
            </w:r>
          </w:p>
        </w:tc>
        <w:tc>
          <w:tcPr>
            <w:tcW w:w="5490" w:type="dxa"/>
            <w:vAlign w:val="center"/>
          </w:tcPr>
          <w:p w14:paraId="4E21C12A" w14:textId="22240D7B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2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96234">
              <w:rPr>
                <w:rFonts w:ascii="Arial" w:hAnsi="Arial" w:cs="Arial"/>
                <w:sz w:val="24"/>
                <w:szCs w:val="24"/>
              </w:rPr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0D8" w:rsidRPr="00896234" w14:paraId="358CF3CE" w14:textId="77777777" w:rsidTr="00F61521">
        <w:trPr>
          <w:trHeight w:val="107"/>
        </w:trPr>
        <w:tc>
          <w:tcPr>
            <w:tcW w:w="4135" w:type="dxa"/>
            <w:vAlign w:val="center"/>
          </w:tcPr>
          <w:p w14:paraId="4BE7AA24" w14:textId="77777777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117716F3" w14:textId="77777777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0D8" w:rsidRPr="00896234" w14:paraId="140B88C8" w14:textId="77777777" w:rsidTr="00896234">
        <w:trPr>
          <w:trHeight w:hRule="exact" w:val="432"/>
        </w:trPr>
        <w:tc>
          <w:tcPr>
            <w:tcW w:w="4135" w:type="dxa"/>
            <w:vAlign w:val="center"/>
          </w:tcPr>
          <w:p w14:paraId="7B71F209" w14:textId="6B803CB0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5490" w:type="dxa"/>
            <w:vAlign w:val="center"/>
          </w:tcPr>
          <w:p w14:paraId="5D5F390E" w14:textId="5C25DADC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2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96234">
              <w:rPr>
                <w:rFonts w:ascii="Arial" w:hAnsi="Arial" w:cs="Arial"/>
                <w:sz w:val="24"/>
                <w:szCs w:val="24"/>
              </w:rPr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0D8" w:rsidRPr="00896234" w14:paraId="6982859F" w14:textId="77777777" w:rsidTr="00896234">
        <w:trPr>
          <w:trHeight w:hRule="exact" w:val="432"/>
        </w:trPr>
        <w:tc>
          <w:tcPr>
            <w:tcW w:w="4135" w:type="dxa"/>
            <w:vAlign w:val="center"/>
          </w:tcPr>
          <w:p w14:paraId="198B2332" w14:textId="1F6A0A51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t>City:</w:t>
            </w:r>
          </w:p>
        </w:tc>
        <w:tc>
          <w:tcPr>
            <w:tcW w:w="5490" w:type="dxa"/>
            <w:vAlign w:val="center"/>
          </w:tcPr>
          <w:p w14:paraId="09D1F408" w14:textId="334A0616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2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96234">
              <w:rPr>
                <w:rFonts w:ascii="Arial" w:hAnsi="Arial" w:cs="Arial"/>
                <w:sz w:val="24"/>
                <w:szCs w:val="24"/>
              </w:rPr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0D8" w:rsidRPr="00896234" w14:paraId="6B84E4D5" w14:textId="77777777" w:rsidTr="00896234">
        <w:trPr>
          <w:trHeight w:hRule="exact" w:val="432"/>
        </w:trPr>
        <w:tc>
          <w:tcPr>
            <w:tcW w:w="4135" w:type="dxa"/>
            <w:vAlign w:val="center"/>
          </w:tcPr>
          <w:p w14:paraId="4F4D18AD" w14:textId="5AE1576C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t>State:</w:t>
            </w:r>
          </w:p>
        </w:tc>
        <w:tc>
          <w:tcPr>
            <w:tcW w:w="5490" w:type="dxa"/>
            <w:vAlign w:val="center"/>
          </w:tcPr>
          <w:p w14:paraId="5BB87E9C" w14:textId="39D83D81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2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96234">
              <w:rPr>
                <w:rFonts w:ascii="Arial" w:hAnsi="Arial" w:cs="Arial"/>
                <w:sz w:val="24"/>
                <w:szCs w:val="24"/>
              </w:rPr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0D8" w:rsidRPr="00896234" w14:paraId="55D71377" w14:textId="77777777" w:rsidTr="00896234">
        <w:trPr>
          <w:trHeight w:hRule="exact" w:val="432"/>
        </w:trPr>
        <w:tc>
          <w:tcPr>
            <w:tcW w:w="4135" w:type="dxa"/>
            <w:vAlign w:val="center"/>
          </w:tcPr>
          <w:p w14:paraId="77CEF8A5" w14:textId="0883D983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t>Zip Code:</w:t>
            </w:r>
          </w:p>
        </w:tc>
        <w:tc>
          <w:tcPr>
            <w:tcW w:w="5490" w:type="dxa"/>
            <w:vAlign w:val="center"/>
          </w:tcPr>
          <w:p w14:paraId="5A25BC57" w14:textId="37BC4A97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2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96234">
              <w:rPr>
                <w:rFonts w:ascii="Arial" w:hAnsi="Arial" w:cs="Arial"/>
                <w:sz w:val="24"/>
                <w:szCs w:val="24"/>
              </w:rPr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0D8" w:rsidRPr="00896234" w14:paraId="539C1A16" w14:textId="77777777" w:rsidTr="00F61521">
        <w:tc>
          <w:tcPr>
            <w:tcW w:w="4135" w:type="dxa"/>
            <w:vAlign w:val="center"/>
          </w:tcPr>
          <w:p w14:paraId="38EBCA9C" w14:textId="77777777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48C89F82" w14:textId="77777777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0D8" w:rsidRPr="00896234" w14:paraId="35E1C738" w14:textId="77777777" w:rsidTr="00896234">
        <w:trPr>
          <w:trHeight w:hRule="exact" w:val="432"/>
        </w:trPr>
        <w:tc>
          <w:tcPr>
            <w:tcW w:w="4135" w:type="dxa"/>
            <w:vAlign w:val="center"/>
          </w:tcPr>
          <w:p w14:paraId="66167168" w14:textId="180FE537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5490" w:type="dxa"/>
            <w:vAlign w:val="center"/>
          </w:tcPr>
          <w:p w14:paraId="0609828B" w14:textId="4D865CB2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2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96234">
              <w:rPr>
                <w:rFonts w:ascii="Arial" w:hAnsi="Arial" w:cs="Arial"/>
                <w:sz w:val="24"/>
                <w:szCs w:val="24"/>
              </w:rPr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0D8" w:rsidRPr="00896234" w14:paraId="5D9EDCF3" w14:textId="77777777" w:rsidTr="00896234">
        <w:trPr>
          <w:trHeight w:hRule="exact" w:val="432"/>
        </w:trPr>
        <w:tc>
          <w:tcPr>
            <w:tcW w:w="4135" w:type="dxa"/>
            <w:vAlign w:val="center"/>
          </w:tcPr>
          <w:p w14:paraId="2CB38E56" w14:textId="5B1B6836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5490" w:type="dxa"/>
            <w:vAlign w:val="center"/>
          </w:tcPr>
          <w:p w14:paraId="7F684152" w14:textId="369EEA56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2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96234">
              <w:rPr>
                <w:rFonts w:ascii="Arial" w:hAnsi="Arial" w:cs="Arial"/>
                <w:sz w:val="24"/>
                <w:szCs w:val="24"/>
              </w:rPr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0D8" w:rsidRPr="00896234" w14:paraId="7CCCD6AD" w14:textId="77777777" w:rsidTr="00F61521">
        <w:tc>
          <w:tcPr>
            <w:tcW w:w="4135" w:type="dxa"/>
            <w:vAlign w:val="center"/>
          </w:tcPr>
          <w:p w14:paraId="20981532" w14:textId="77777777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571E0E1" w14:textId="77777777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0D8" w:rsidRPr="00896234" w14:paraId="2AFCC7D0" w14:textId="77777777" w:rsidTr="00F61521">
        <w:tc>
          <w:tcPr>
            <w:tcW w:w="4135" w:type="dxa"/>
            <w:vAlign w:val="center"/>
          </w:tcPr>
          <w:p w14:paraId="4FE3FA91" w14:textId="79CB98E9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t>I would like to receive billing statements:</w:t>
            </w:r>
          </w:p>
        </w:tc>
        <w:tc>
          <w:tcPr>
            <w:tcW w:w="5490" w:type="dxa"/>
            <w:vAlign w:val="center"/>
          </w:tcPr>
          <w:p w14:paraId="781078F2" w14:textId="5C5C17FF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9623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900EF">
              <w:rPr>
                <w:rFonts w:ascii="Arial" w:hAnsi="Arial" w:cs="Arial"/>
                <w:sz w:val="24"/>
                <w:szCs w:val="24"/>
              </w:rPr>
            </w:r>
            <w:r w:rsidR="00A900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896234">
              <w:rPr>
                <w:rFonts w:ascii="Arial" w:hAnsi="Arial" w:cs="Arial"/>
                <w:sz w:val="24"/>
                <w:szCs w:val="24"/>
              </w:rPr>
              <w:t xml:space="preserve"> via USPS mail          </w:t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3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900EF">
              <w:rPr>
                <w:rFonts w:ascii="Arial" w:hAnsi="Arial" w:cs="Arial"/>
                <w:sz w:val="24"/>
                <w:szCs w:val="24"/>
              </w:rPr>
            </w:r>
            <w:r w:rsidR="00A900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96234">
              <w:rPr>
                <w:rFonts w:ascii="Arial" w:hAnsi="Arial" w:cs="Arial"/>
                <w:sz w:val="24"/>
                <w:szCs w:val="24"/>
              </w:rPr>
              <w:t xml:space="preserve"> via email*</w:t>
            </w:r>
          </w:p>
        </w:tc>
      </w:tr>
      <w:tr w:rsidR="001C30D8" w:rsidRPr="00896234" w14:paraId="713CF121" w14:textId="77777777" w:rsidTr="00F61521">
        <w:trPr>
          <w:trHeight w:val="116"/>
        </w:trPr>
        <w:tc>
          <w:tcPr>
            <w:tcW w:w="4135" w:type="dxa"/>
            <w:vAlign w:val="center"/>
          </w:tcPr>
          <w:p w14:paraId="1006113D" w14:textId="77777777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53D01831" w14:textId="77777777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0D8" w:rsidRPr="00896234" w14:paraId="2E5774E2" w14:textId="77777777" w:rsidTr="00F61521">
        <w:trPr>
          <w:trHeight w:val="382"/>
        </w:trPr>
        <w:tc>
          <w:tcPr>
            <w:tcW w:w="4135" w:type="dxa"/>
            <w:vMerge w:val="restart"/>
            <w:vAlign w:val="center"/>
          </w:tcPr>
          <w:p w14:paraId="2EE6FFD3" w14:textId="583935E8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t xml:space="preserve">*If you selected the option for email, please </w:t>
            </w:r>
            <w:r w:rsidR="00A900EF">
              <w:rPr>
                <w:rFonts w:ascii="Arial" w:hAnsi="Arial" w:cs="Arial"/>
                <w:sz w:val="24"/>
                <w:szCs w:val="24"/>
              </w:rPr>
              <w:t>choose</w:t>
            </w:r>
            <w:r w:rsidRPr="00896234">
              <w:rPr>
                <w:rFonts w:ascii="Arial" w:hAnsi="Arial" w:cs="Arial"/>
                <w:sz w:val="24"/>
                <w:szCs w:val="24"/>
              </w:rPr>
              <w:t xml:space="preserve"> a password:</w:t>
            </w:r>
          </w:p>
        </w:tc>
        <w:tc>
          <w:tcPr>
            <w:tcW w:w="5490" w:type="dxa"/>
            <w:vAlign w:val="center"/>
          </w:tcPr>
          <w:p w14:paraId="6EF0FE44" w14:textId="4D298E45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3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900EF">
              <w:rPr>
                <w:rFonts w:ascii="Arial" w:hAnsi="Arial" w:cs="Arial"/>
                <w:sz w:val="24"/>
                <w:szCs w:val="24"/>
              </w:rPr>
            </w:r>
            <w:r w:rsidR="00A900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96234">
              <w:rPr>
                <w:rFonts w:ascii="Arial" w:hAnsi="Arial" w:cs="Arial"/>
                <w:sz w:val="24"/>
                <w:szCs w:val="24"/>
              </w:rPr>
              <w:t xml:space="preserve"> Default Password</w:t>
            </w:r>
          </w:p>
        </w:tc>
      </w:tr>
      <w:tr w:rsidR="001C30D8" w:rsidRPr="00896234" w14:paraId="2B984F9B" w14:textId="77777777" w:rsidTr="00F61521">
        <w:trPr>
          <w:trHeight w:val="382"/>
        </w:trPr>
        <w:tc>
          <w:tcPr>
            <w:tcW w:w="4135" w:type="dxa"/>
            <w:vMerge/>
            <w:vAlign w:val="center"/>
          </w:tcPr>
          <w:p w14:paraId="6E097C12" w14:textId="77777777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7CE9ACD5" w14:textId="03BE3AA8" w:rsidR="001C30D8" w:rsidRPr="00896234" w:rsidRDefault="001C30D8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3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900EF">
              <w:rPr>
                <w:rFonts w:ascii="Arial" w:hAnsi="Arial" w:cs="Arial"/>
                <w:sz w:val="24"/>
                <w:szCs w:val="24"/>
              </w:rPr>
            </w:r>
            <w:r w:rsidR="00A900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96234">
              <w:rPr>
                <w:rFonts w:ascii="Arial" w:hAnsi="Arial" w:cs="Arial"/>
                <w:sz w:val="24"/>
                <w:szCs w:val="24"/>
              </w:rPr>
              <w:t xml:space="preserve"> Alternate Password (</w:t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2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96234">
              <w:rPr>
                <w:rFonts w:ascii="Arial" w:hAnsi="Arial" w:cs="Arial"/>
                <w:sz w:val="24"/>
                <w:szCs w:val="24"/>
              </w:rPr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962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C30D8" w:rsidRPr="00896234" w14:paraId="213D6A99" w14:textId="77777777" w:rsidTr="00F61521">
        <w:trPr>
          <w:trHeight w:val="1574"/>
        </w:trPr>
        <w:tc>
          <w:tcPr>
            <w:tcW w:w="9625" w:type="dxa"/>
            <w:gridSpan w:val="2"/>
            <w:vAlign w:val="center"/>
          </w:tcPr>
          <w:p w14:paraId="66568BC8" w14:textId="5E87D7EB" w:rsidR="001C30D8" w:rsidRPr="00896234" w:rsidRDefault="00F61521" w:rsidP="00F6152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96234">
              <w:rPr>
                <w:rFonts w:ascii="Arial" w:hAnsi="Arial" w:cs="Arial"/>
                <w:i/>
                <w:iCs/>
                <w:sz w:val="24"/>
                <w:szCs w:val="24"/>
              </w:rPr>
              <w:t>Note that t</w:t>
            </w:r>
            <w:r w:rsidR="001C30D8" w:rsidRPr="00896234">
              <w:rPr>
                <w:rFonts w:ascii="Arial" w:hAnsi="Arial" w:cs="Arial"/>
                <w:i/>
                <w:iCs/>
                <w:sz w:val="24"/>
                <w:szCs w:val="24"/>
              </w:rPr>
              <w:t>he default password is the borrowing entit</w:t>
            </w:r>
            <w:r w:rsidRPr="00896234">
              <w:rPr>
                <w:rFonts w:ascii="Arial" w:hAnsi="Arial" w:cs="Arial"/>
                <w:i/>
                <w:iCs/>
                <w:sz w:val="24"/>
                <w:szCs w:val="24"/>
              </w:rPr>
              <w:t>y’s</w:t>
            </w:r>
            <w:r w:rsidR="001C30D8" w:rsidRPr="008962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tax ID number including hyphens. If you would like to choose a different password, please fill out the “Alternate Password” section. </w:t>
            </w:r>
            <w:r w:rsidRPr="008962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If you complete by hand, p</w:t>
            </w:r>
            <w:r w:rsidR="001C30D8" w:rsidRPr="008962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lease make sure your handwriting is </w:t>
            </w:r>
            <w:r w:rsidRPr="008962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completely </w:t>
            </w:r>
            <w:r w:rsidR="001C30D8" w:rsidRPr="00896234">
              <w:rPr>
                <w:rFonts w:ascii="Arial" w:hAnsi="Arial" w:cs="Arial"/>
                <w:i/>
                <w:iCs/>
                <w:sz w:val="24"/>
                <w:szCs w:val="24"/>
              </w:rPr>
              <w:t>legible and capitalization is clear. If you do not want the statements to be password protected, please write “No Password” in the “Alternate Password” field.</w:t>
            </w:r>
          </w:p>
        </w:tc>
      </w:tr>
    </w:tbl>
    <w:p w14:paraId="3BC12E45" w14:textId="77777777" w:rsidR="00F54348" w:rsidRPr="00896234" w:rsidRDefault="00F54348" w:rsidP="00B432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FD8C0F" w14:textId="3D591904" w:rsidR="009E0B88" w:rsidRPr="00896234" w:rsidRDefault="009E0B88" w:rsidP="001C30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4799"/>
        <w:gridCol w:w="1710"/>
      </w:tblGrid>
      <w:tr w:rsidR="00F61521" w:rsidRPr="00896234" w14:paraId="12FB3EE6" w14:textId="77777777" w:rsidTr="00F61521">
        <w:trPr>
          <w:trHeight w:val="1520"/>
        </w:trPr>
        <w:tc>
          <w:tcPr>
            <w:tcW w:w="3116" w:type="dxa"/>
            <w:vAlign w:val="center"/>
          </w:tcPr>
          <w:p w14:paraId="4F213EE3" w14:textId="66D53FB2" w:rsidR="00F61521" w:rsidRPr="00896234" w:rsidRDefault="00F61521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2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96234">
              <w:rPr>
                <w:rFonts w:ascii="Arial" w:hAnsi="Arial" w:cs="Arial"/>
                <w:sz w:val="24"/>
                <w:szCs w:val="24"/>
              </w:rPr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99" w:type="dxa"/>
            <w:vAlign w:val="center"/>
          </w:tcPr>
          <w:p w14:paraId="49765FA8" w14:textId="77777777" w:rsidR="00F61521" w:rsidRPr="00896234" w:rsidRDefault="00F61521" w:rsidP="00B432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D409E06" w14:textId="1DF980BC" w:rsidR="00F61521" w:rsidRPr="00896234" w:rsidRDefault="00F61521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2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96234">
              <w:rPr>
                <w:rFonts w:ascii="Arial" w:hAnsi="Arial" w:cs="Arial"/>
                <w:sz w:val="24"/>
                <w:szCs w:val="24"/>
              </w:rPr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623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61521" w:rsidRPr="00896234" w14:paraId="7F61AA48" w14:textId="77777777" w:rsidTr="00F61521">
        <w:tc>
          <w:tcPr>
            <w:tcW w:w="3116" w:type="dxa"/>
          </w:tcPr>
          <w:p w14:paraId="4BA8B48D" w14:textId="31143E7B" w:rsidR="00F61521" w:rsidRPr="00896234" w:rsidRDefault="00F61521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t>Guarantor Printed Name</w:t>
            </w:r>
          </w:p>
        </w:tc>
        <w:tc>
          <w:tcPr>
            <w:tcW w:w="4799" w:type="dxa"/>
          </w:tcPr>
          <w:p w14:paraId="22236B80" w14:textId="120EAD62" w:rsidR="00F61521" w:rsidRPr="00896234" w:rsidRDefault="00F61521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t>Guarantor Signature</w:t>
            </w:r>
          </w:p>
        </w:tc>
        <w:tc>
          <w:tcPr>
            <w:tcW w:w="1710" w:type="dxa"/>
          </w:tcPr>
          <w:p w14:paraId="43DFE504" w14:textId="6ED6AD39" w:rsidR="00F61521" w:rsidRPr="00896234" w:rsidRDefault="00F61521" w:rsidP="00B432B7">
            <w:pPr>
              <w:rPr>
                <w:rFonts w:ascii="Arial" w:hAnsi="Arial" w:cs="Arial"/>
                <w:sz w:val="24"/>
                <w:szCs w:val="24"/>
              </w:rPr>
            </w:pPr>
            <w:r w:rsidRPr="0089623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012F7745" w14:textId="77777777" w:rsidR="00B432B7" w:rsidRPr="005B5226" w:rsidRDefault="00B432B7" w:rsidP="00896234"/>
    <w:sectPr w:rsidR="00B432B7" w:rsidRPr="005B5226" w:rsidSect="0080695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7FF"/>
    <w:multiLevelType w:val="hybridMultilevel"/>
    <w:tmpl w:val="D67E4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o5e1tjor4GQhKpxVlKqP8i0R7/+qWviBeddiDCH8+glQR9++Q+dA+VyZ/NC9fUTNZ3dNWkMRQvNuZKY6S+buw==" w:salt="fW0tN8QdzHOQlIXTRQ+E/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4A"/>
    <w:rsid w:val="00172EAB"/>
    <w:rsid w:val="001C30D8"/>
    <w:rsid w:val="00311532"/>
    <w:rsid w:val="004D084E"/>
    <w:rsid w:val="00545948"/>
    <w:rsid w:val="00562A09"/>
    <w:rsid w:val="005B5226"/>
    <w:rsid w:val="006912D9"/>
    <w:rsid w:val="00734883"/>
    <w:rsid w:val="00777B30"/>
    <w:rsid w:val="007D072D"/>
    <w:rsid w:val="00806952"/>
    <w:rsid w:val="00882961"/>
    <w:rsid w:val="00896234"/>
    <w:rsid w:val="00983D4A"/>
    <w:rsid w:val="009E0B88"/>
    <w:rsid w:val="00A900EF"/>
    <w:rsid w:val="00B432B7"/>
    <w:rsid w:val="00DC1132"/>
    <w:rsid w:val="00F54348"/>
    <w:rsid w:val="00F6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CB80"/>
  <w15:chartTrackingRefBased/>
  <w15:docId w15:val="{FFA99512-DA1F-43C7-9095-CA21E1AC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9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BALoans@gulf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Loans@gulfbank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Arnold</dc:creator>
  <cp:keywords/>
  <dc:description/>
  <cp:lastModifiedBy>Jenni Shover</cp:lastModifiedBy>
  <cp:revision>5</cp:revision>
  <dcterms:created xsi:type="dcterms:W3CDTF">2022-08-29T20:06:00Z</dcterms:created>
  <dcterms:modified xsi:type="dcterms:W3CDTF">2022-08-29T20:15:00Z</dcterms:modified>
</cp:coreProperties>
</file>